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A" w:rsidRDefault="00283A7A">
      <w:bookmarkStart w:id="0" w:name="_GoBack"/>
      <w:r>
        <w:rPr>
          <w:noProof/>
          <w:lang w:eastAsia="ja-JP"/>
        </w:rPr>
        <w:drawing>
          <wp:inline distT="0" distB="0" distL="0" distR="0" wp14:anchorId="5735E7F6" wp14:editId="7E02DC34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3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B"/>
    <w:rsid w:val="00000976"/>
    <w:rsid w:val="001974BB"/>
    <w:rsid w:val="00283A7A"/>
    <w:rsid w:val="00573078"/>
    <w:rsid w:val="00A85CA9"/>
    <w:rsid w:val="00BD644A"/>
    <w:rsid w:val="00C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Sheet3!$E$4:$E$7</c:f>
              <c:strCache>
                <c:ptCount val="4"/>
                <c:pt idx="0">
                  <c:v>Single</c:v>
                </c:pt>
                <c:pt idx="1">
                  <c:v>Married</c:v>
                </c:pt>
                <c:pt idx="2">
                  <c:v>Divorced </c:v>
                </c:pt>
                <c:pt idx="3">
                  <c:v>Cohabiting</c:v>
                </c:pt>
              </c:strCache>
            </c:strRef>
          </c:cat>
          <c:val>
            <c:numRef>
              <c:f>Sheet3!$F$4:$F$7</c:f>
              <c:numCache>
                <c:formatCode>General</c:formatCode>
                <c:ptCount val="4"/>
                <c:pt idx="0">
                  <c:v>49.75</c:v>
                </c:pt>
                <c:pt idx="1">
                  <c:v>23.35</c:v>
                </c:pt>
                <c:pt idx="2">
                  <c:v>3.05</c:v>
                </c:pt>
                <c:pt idx="3">
                  <c:v>1.01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60832"/>
        <c:axId val="121162752"/>
      </c:barChart>
      <c:catAx>
        <c:axId val="121160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Relationship</a:t>
                </a:r>
                <a:r>
                  <a:rPr lang="en-ZA" baseline="0"/>
                  <a:t> status</a:t>
                </a:r>
                <a:endParaRPr lang="en-ZA"/>
              </a:p>
            </c:rich>
          </c:tx>
          <c:layout/>
          <c:overlay val="0"/>
        </c:title>
        <c:majorTickMark val="out"/>
        <c:minorTickMark val="none"/>
        <c:tickLblPos val="nextTo"/>
        <c:crossAx val="121162752"/>
        <c:crosses val="autoZero"/>
        <c:auto val="1"/>
        <c:lblAlgn val="ctr"/>
        <c:lblOffset val="100"/>
        <c:noMultiLvlLbl val="0"/>
      </c:catAx>
      <c:valAx>
        <c:axId val="1211627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  <a:r>
                  <a:rPr lang="en-ZA" baseline="0"/>
                  <a:t> </a:t>
                </a:r>
                <a:r>
                  <a:rPr lang="en-ZA" b="1" baseline="0"/>
                  <a:t>(%)</a:t>
                </a:r>
                <a:endParaRPr lang="en-ZA" b="1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1160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Morongoa Rasesemola</dc:creator>
  <cp:keywords/>
  <dc:description/>
  <cp:lastModifiedBy>Lehane van der Merwe</cp:lastModifiedBy>
  <cp:revision>3</cp:revision>
  <dcterms:created xsi:type="dcterms:W3CDTF">2017-10-11T10:25:00Z</dcterms:created>
  <dcterms:modified xsi:type="dcterms:W3CDTF">2017-10-11T10:44:00Z</dcterms:modified>
</cp:coreProperties>
</file>